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A27" w:rsidRDefault="00140A27" w:rsidP="00140A27">
      <w:pPr>
        <w:jc w:val="right"/>
      </w:pPr>
      <w:r>
        <w:t xml:space="preserve">Załącznik Nr </w:t>
      </w:r>
      <w:r w:rsidR="00D773F5">
        <w:t>6</w:t>
      </w:r>
      <w:r>
        <w:t xml:space="preserve"> do SIWZ</w:t>
      </w:r>
    </w:p>
    <w:p w:rsidR="00140A27" w:rsidRDefault="00140A27" w:rsidP="00140A27">
      <w:pPr>
        <w:jc w:val="right"/>
        <w:rPr>
          <w:b/>
          <w:sz w:val="32"/>
        </w:rPr>
      </w:pPr>
    </w:p>
    <w:p w:rsidR="00140A27" w:rsidRDefault="00140A27" w:rsidP="00140A27">
      <w:pPr>
        <w:jc w:val="center"/>
        <w:rPr>
          <w:b/>
          <w:sz w:val="32"/>
        </w:rPr>
      </w:pPr>
      <w:r>
        <w:rPr>
          <w:b/>
          <w:sz w:val="32"/>
        </w:rPr>
        <w:t>Szczegółowy opis przedmiotu zamówienia częś</w:t>
      </w:r>
      <w:r w:rsidR="001A7BDA">
        <w:rPr>
          <w:b/>
          <w:sz w:val="32"/>
        </w:rPr>
        <w:t>ć 2</w:t>
      </w:r>
    </w:p>
    <w:p w:rsidR="00140A27" w:rsidRPr="002A647D" w:rsidRDefault="00140A27" w:rsidP="00140A27">
      <w:pPr>
        <w:jc w:val="both"/>
        <w:rPr>
          <w:b/>
          <w:bCs/>
        </w:rPr>
      </w:pPr>
      <w:r>
        <w:t>„</w:t>
      </w:r>
      <w:r>
        <w:rPr>
          <w:b/>
          <w:bCs/>
        </w:rPr>
        <w:t xml:space="preserve">Zakup i dostawa pomocy dydaktycznych oraz sprzętu i wyposażenia dla 4 szkół podstawowych w Gminie Żelechów w ramach projektu pn. </w:t>
      </w:r>
      <w:r w:rsidRPr="002A647D">
        <w:rPr>
          <w:b/>
        </w:rPr>
        <w:t>„Indywidualizacja nauczania w klasach I-III w 4 szkołach podstawowych Gminy Żelechów”</w:t>
      </w:r>
    </w:p>
    <w:p w:rsidR="00140A27" w:rsidRPr="005917B9" w:rsidRDefault="00140A27" w:rsidP="00140A27">
      <w:pPr>
        <w:jc w:val="both"/>
      </w:pPr>
      <w:r>
        <w:t xml:space="preserve">Projekt realizowany jest z Europejskiego Funduszu Społecznego w ramach Programu Operacyjnego Kapitał Ludzki, </w:t>
      </w:r>
      <w:r w:rsidRPr="005917B9">
        <w:t>Priorytet IX Rozwój wykształcenia i kompetencji w Regionach, realizacji projektów systemowych w ramach PO KL Działania 9.1</w:t>
      </w:r>
      <w:r w:rsidRPr="005917B9">
        <w:rPr>
          <w:i/>
        </w:rPr>
        <w:t xml:space="preserve"> </w:t>
      </w:r>
      <w:r w:rsidRPr="005917B9">
        <w:rPr>
          <w:rStyle w:val="Uwydatnienie"/>
          <w:i w:val="0"/>
        </w:rPr>
        <w:t xml:space="preserve">„Wyrównywanie szans edukacyjnych i zapewnieni edukacyjnych świadczonych w systemie oświaty”, </w:t>
      </w:r>
      <w:r w:rsidRPr="005917B9">
        <w:t>Poddziałania 9.1.2</w:t>
      </w:r>
      <w:r w:rsidRPr="005917B9">
        <w:rPr>
          <w:rStyle w:val="Uwydatnienie"/>
          <w:i w:val="0"/>
        </w:rPr>
        <w:t xml:space="preserve"> „Wyrównywanie szans edukacyjnych uczniów z grup o utrudnionym dostępie do edukacji oraz zmniejszanie różnic w jakości usług edukacyjnych”.</w:t>
      </w:r>
    </w:p>
    <w:p w:rsidR="00140A27" w:rsidRDefault="00140A27" w:rsidP="00140A27">
      <w:pPr>
        <w:jc w:val="both"/>
      </w:pPr>
      <w:r>
        <w:t xml:space="preserve">Jeżeli w szczegółowym wykazie pomocy dydaktycznych wskazano nazwy zwyczajowe lub produkty konkretnych producentów, to nie mają one na celu naruszenia art. 29 i art. 7 ustawy PZP a jedynie sprecyzowanie oczekiwań jakościowych i określenie cech technicznych. </w:t>
      </w:r>
      <w:r>
        <w:br/>
        <w:t>Zamawiający dopuszcza rozwiązania równoważne opisywanym. Wykonawca powołujący się na rozwiązania równoważne winien wykazać, iż oferowany asortyment będzie o takich samych lub lepszych parametrach technicznych, jakościowych i funkcjonalnych. W takiej sytuacji Zamawiający wymaga złożenia stosownych dokumentów potwierdzających spełnianie opisywanych wymagań.</w:t>
      </w:r>
    </w:p>
    <w:p w:rsidR="00FE41AC" w:rsidRDefault="00FE41AC"/>
    <w:tbl>
      <w:tblPr>
        <w:tblW w:w="1360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1627"/>
        <w:gridCol w:w="4969"/>
        <w:gridCol w:w="851"/>
        <w:gridCol w:w="717"/>
        <w:gridCol w:w="834"/>
        <w:gridCol w:w="1100"/>
        <w:gridCol w:w="785"/>
        <w:gridCol w:w="994"/>
        <w:gridCol w:w="1216"/>
      </w:tblGrid>
      <w:tr w:rsidR="00140A27" w:rsidRPr="00140A27" w:rsidTr="000B67EA">
        <w:trPr>
          <w:trHeight w:val="255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A27" w:rsidRPr="00140A27" w:rsidRDefault="00140A27" w:rsidP="00140A2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40A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A27" w:rsidRPr="00140A27" w:rsidRDefault="00140A27" w:rsidP="00140A2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40A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4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A27" w:rsidRPr="00140A27" w:rsidRDefault="00140A27" w:rsidP="00140A2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40A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opis</w:t>
            </w:r>
            <w:bookmarkStart w:id="0" w:name="_GoBack"/>
            <w:bookmarkEnd w:id="0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A27" w:rsidRPr="00140A27" w:rsidRDefault="00140A27" w:rsidP="00140A27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40A27">
              <w:rPr>
                <w:rFonts w:ascii="Cambria" w:eastAsia="Times New Roman" w:hAnsi="Cambria" w:cs="Arial"/>
                <w:b/>
                <w:bCs/>
                <w:color w:val="000000"/>
                <w:sz w:val="16"/>
                <w:lang w:eastAsia="pl-PL"/>
              </w:rPr>
              <w:t>SP Stary Goniwilk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A27" w:rsidRPr="00140A27" w:rsidRDefault="00140A27" w:rsidP="00140A27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40A27">
              <w:rPr>
                <w:rFonts w:ascii="Cambria" w:eastAsia="Times New Roman" w:hAnsi="Cambria" w:cs="Arial"/>
                <w:b/>
                <w:bCs/>
                <w:color w:val="000000"/>
                <w:sz w:val="16"/>
                <w:lang w:eastAsia="pl-PL"/>
              </w:rPr>
              <w:t>SP Stary Kębłów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A27" w:rsidRPr="00140A27" w:rsidRDefault="00140A27" w:rsidP="00140A27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40A27">
              <w:rPr>
                <w:rFonts w:ascii="Cambria" w:eastAsia="Times New Roman" w:hAnsi="Cambria" w:cs="Arial"/>
                <w:b/>
                <w:bCs/>
                <w:color w:val="000000"/>
                <w:sz w:val="16"/>
                <w:lang w:eastAsia="pl-PL"/>
              </w:rPr>
              <w:t>SP Stefanów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A27" w:rsidRPr="00140A27" w:rsidRDefault="00140A27" w:rsidP="00140A27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40A27">
              <w:rPr>
                <w:rFonts w:ascii="Cambria" w:eastAsia="Times New Roman" w:hAnsi="Cambria" w:cs="Arial"/>
                <w:b/>
                <w:bCs/>
                <w:color w:val="000000"/>
                <w:sz w:val="16"/>
                <w:lang w:eastAsia="pl-PL"/>
              </w:rPr>
              <w:t>SP Wola Żelechowska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A27" w:rsidRPr="00140A27" w:rsidRDefault="00140A27" w:rsidP="00140A27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40A27">
              <w:rPr>
                <w:rFonts w:ascii="Cambria" w:eastAsia="Times New Roman" w:hAnsi="Cambria" w:cs="Arial"/>
                <w:b/>
                <w:bCs/>
                <w:color w:val="000000"/>
                <w:sz w:val="16"/>
                <w:lang w:eastAsia="pl-PL"/>
              </w:rPr>
              <w:t>Wartość ogółem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27" w:rsidRPr="00140A27" w:rsidRDefault="00140A27" w:rsidP="00140A27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40A27">
              <w:rPr>
                <w:rFonts w:ascii="Cambria" w:eastAsia="Times New Roman" w:hAnsi="Cambria" w:cs="Arial"/>
                <w:b/>
                <w:bCs/>
                <w:color w:val="000000"/>
                <w:sz w:val="16"/>
                <w:lang w:eastAsia="pl-PL"/>
              </w:rPr>
              <w:t>Oznaczenie wartości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27" w:rsidRPr="00140A27" w:rsidRDefault="00140A27" w:rsidP="00140A27">
            <w:pPr>
              <w:widowControl/>
              <w:suppressAutoHyphens w:val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40A27">
              <w:rPr>
                <w:rFonts w:ascii="Cambria" w:eastAsia="Times New Roman" w:hAnsi="Cambria" w:cs="Arial"/>
                <w:b/>
                <w:bCs/>
                <w:color w:val="000000"/>
                <w:sz w:val="16"/>
                <w:lang w:eastAsia="pl-PL"/>
              </w:rPr>
              <w:t>Oznaczenie wartości (kwota brutto)</w:t>
            </w:r>
          </w:p>
        </w:tc>
      </w:tr>
      <w:tr w:rsidR="00140A27" w:rsidRPr="00140A27" w:rsidTr="000B67EA">
        <w:trPr>
          <w:trHeight w:val="1245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A27" w:rsidRPr="00140A27" w:rsidRDefault="00140A27" w:rsidP="00140A2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A27" w:rsidRPr="00140A27" w:rsidRDefault="00140A27" w:rsidP="00140A2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A27" w:rsidRPr="00140A27" w:rsidRDefault="00140A27" w:rsidP="00140A2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27" w:rsidRPr="00140A27" w:rsidRDefault="00140A27" w:rsidP="00140A27">
            <w:pPr>
              <w:widowControl/>
              <w:suppressAutoHyphens w:val="0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27" w:rsidRPr="00140A27" w:rsidRDefault="00140A27" w:rsidP="00140A27">
            <w:pPr>
              <w:widowControl/>
              <w:suppressAutoHyphens w:val="0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27" w:rsidRPr="00140A27" w:rsidRDefault="00140A27" w:rsidP="00140A27">
            <w:pPr>
              <w:widowControl/>
              <w:suppressAutoHyphens w:val="0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27" w:rsidRPr="00140A27" w:rsidRDefault="00140A27" w:rsidP="00140A27">
            <w:pPr>
              <w:widowControl/>
              <w:suppressAutoHyphens w:val="0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27" w:rsidRPr="00140A27" w:rsidRDefault="00140A27" w:rsidP="00140A27">
            <w:pPr>
              <w:widowControl/>
              <w:suppressAutoHyphens w:val="0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27" w:rsidRPr="00140A27" w:rsidRDefault="00140A27" w:rsidP="00140A27">
            <w:pPr>
              <w:widowControl/>
              <w:suppressAutoHyphens w:val="0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27" w:rsidRPr="00140A27" w:rsidRDefault="00140A27" w:rsidP="00140A27">
            <w:pPr>
              <w:widowControl/>
              <w:suppressAutoHyphens w:val="0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140A27" w:rsidRPr="00140A27" w:rsidTr="00B47C6D">
        <w:trPr>
          <w:trHeight w:val="124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27" w:rsidRPr="00140A27" w:rsidRDefault="00140A27" w:rsidP="00140A2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27" w:rsidRPr="00D32C29" w:rsidRDefault="00140A27" w:rsidP="0033581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Laptop z torbą i osprzętem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27" w:rsidRPr="00D32C29" w:rsidRDefault="00140A27" w:rsidP="00335818">
            <w:pPr>
              <w:snapToGrid w:val="0"/>
              <w:rPr>
                <w:rFonts w:cs="Times New Roman"/>
                <w:color w:val="000000"/>
              </w:rPr>
            </w:pPr>
            <w:r w:rsidRPr="00D32C29">
              <w:rPr>
                <w:rFonts w:cs="Times New Roman"/>
                <w:color w:val="000000"/>
              </w:rPr>
              <w:t xml:space="preserve">Procesor: minimum Intel </w:t>
            </w:r>
            <w:proofErr w:type="spellStart"/>
            <w:r w:rsidRPr="00D32C29">
              <w:rPr>
                <w:rFonts w:cs="Times New Roman"/>
                <w:color w:val="000000"/>
              </w:rPr>
              <w:t>Core</w:t>
            </w:r>
            <w:proofErr w:type="spellEnd"/>
            <w:r w:rsidRPr="00D32C29">
              <w:rPr>
                <w:rFonts w:cs="Times New Roman"/>
                <w:color w:val="000000"/>
              </w:rPr>
              <w:t xml:space="preserve"> i5</w:t>
            </w:r>
            <w:r w:rsidR="009E0045">
              <w:rPr>
                <w:rFonts w:cs="Times New Roman"/>
                <w:color w:val="000000"/>
              </w:rPr>
              <w:t xml:space="preserve"> </w:t>
            </w:r>
          </w:p>
          <w:p w:rsidR="00140A27" w:rsidRPr="00D32C29" w:rsidRDefault="00140A27" w:rsidP="00335818">
            <w:pPr>
              <w:snapToGrid w:val="0"/>
              <w:rPr>
                <w:rFonts w:cs="Times New Roman"/>
                <w:color w:val="000000"/>
              </w:rPr>
            </w:pPr>
            <w:r w:rsidRPr="00D32C29">
              <w:rPr>
                <w:rFonts w:cs="Times New Roman"/>
                <w:color w:val="000000"/>
              </w:rPr>
              <w:t>Przekątna ekranu: 15 – 17 cala</w:t>
            </w:r>
            <w:r w:rsidR="009E0045">
              <w:rPr>
                <w:rFonts w:cs="Times New Roman"/>
                <w:color w:val="000000"/>
              </w:rPr>
              <w:t xml:space="preserve">, matryca </w:t>
            </w:r>
            <w:proofErr w:type="spellStart"/>
            <w:r w:rsidR="009E0045">
              <w:rPr>
                <w:rFonts w:cs="Times New Roman"/>
                <w:color w:val="000000"/>
              </w:rPr>
              <w:t>AntiGlare</w:t>
            </w:r>
            <w:proofErr w:type="spellEnd"/>
          </w:p>
          <w:p w:rsidR="00140A27" w:rsidRPr="00D32C29" w:rsidRDefault="00140A27" w:rsidP="00335818">
            <w:pPr>
              <w:snapToGrid w:val="0"/>
              <w:rPr>
                <w:rFonts w:cs="Times New Roman"/>
                <w:color w:val="000000"/>
              </w:rPr>
            </w:pPr>
            <w:r w:rsidRPr="00D32C29">
              <w:rPr>
                <w:rFonts w:cs="Times New Roman"/>
                <w:color w:val="000000"/>
              </w:rPr>
              <w:t xml:space="preserve">Częstotliwość taktowania procesora:                                                                                                                                co najmniej 2,1 </w:t>
            </w:r>
            <w:proofErr w:type="spellStart"/>
            <w:r w:rsidRPr="00D32C29">
              <w:rPr>
                <w:rFonts w:cs="Times New Roman"/>
                <w:color w:val="000000"/>
              </w:rPr>
              <w:t>GHz</w:t>
            </w:r>
            <w:proofErr w:type="spellEnd"/>
          </w:p>
          <w:p w:rsidR="00140A27" w:rsidRPr="00D32C29" w:rsidRDefault="00140A27" w:rsidP="00335818">
            <w:pPr>
              <w:snapToGrid w:val="0"/>
              <w:rPr>
                <w:rFonts w:cs="Times New Roman"/>
                <w:color w:val="000000"/>
              </w:rPr>
            </w:pPr>
            <w:r w:rsidRPr="00D32C29">
              <w:rPr>
                <w:rFonts w:cs="Times New Roman"/>
                <w:color w:val="000000"/>
              </w:rPr>
              <w:t>Pami</w:t>
            </w:r>
            <w:r w:rsidR="009E0045">
              <w:rPr>
                <w:rFonts w:cs="Times New Roman"/>
                <w:color w:val="000000"/>
              </w:rPr>
              <w:t>ęć</w:t>
            </w:r>
            <w:r w:rsidRPr="00D32C29">
              <w:rPr>
                <w:rFonts w:cs="Times New Roman"/>
                <w:color w:val="000000"/>
              </w:rPr>
              <w:t xml:space="preserve"> operacyjna min. 6GB</w:t>
            </w:r>
          </w:p>
          <w:p w:rsidR="00140A27" w:rsidRPr="00D32C29" w:rsidRDefault="00140A27" w:rsidP="00335818">
            <w:pPr>
              <w:snapToGrid w:val="0"/>
              <w:rPr>
                <w:rFonts w:cs="Times New Roman"/>
                <w:color w:val="000000"/>
              </w:rPr>
            </w:pPr>
            <w:r w:rsidRPr="00D32C29">
              <w:rPr>
                <w:rFonts w:cs="Times New Roman"/>
                <w:color w:val="000000"/>
              </w:rPr>
              <w:t>Pojemność dysku twardego: min 500 GB</w:t>
            </w:r>
          </w:p>
          <w:p w:rsidR="00140A27" w:rsidRPr="00D32C29" w:rsidRDefault="00140A27" w:rsidP="00335818">
            <w:pPr>
              <w:snapToGrid w:val="0"/>
              <w:rPr>
                <w:rFonts w:cs="Times New Roman"/>
                <w:color w:val="000000"/>
              </w:rPr>
            </w:pPr>
            <w:r w:rsidRPr="00D32C29">
              <w:rPr>
                <w:rFonts w:cs="Times New Roman"/>
                <w:color w:val="000000"/>
              </w:rPr>
              <w:t xml:space="preserve">System operacyjny: Windows 7 </w:t>
            </w:r>
          </w:p>
          <w:p w:rsidR="00140A27" w:rsidRPr="00D32C29" w:rsidRDefault="00140A27" w:rsidP="00335818">
            <w:pPr>
              <w:snapToGrid w:val="0"/>
              <w:rPr>
                <w:rFonts w:cs="Times New Roman"/>
                <w:color w:val="000000"/>
              </w:rPr>
            </w:pPr>
            <w:r w:rsidRPr="00D32C29">
              <w:rPr>
                <w:rFonts w:cs="Times New Roman"/>
                <w:color w:val="000000"/>
              </w:rPr>
              <w:t>Nagrywarka DVD</w:t>
            </w:r>
          </w:p>
          <w:p w:rsidR="00140A27" w:rsidRPr="00D32C29" w:rsidRDefault="00140A27" w:rsidP="00335818">
            <w:pPr>
              <w:snapToGrid w:val="0"/>
              <w:rPr>
                <w:rFonts w:cs="Times New Roman"/>
                <w:color w:val="000000"/>
              </w:rPr>
            </w:pPr>
            <w:r w:rsidRPr="00D32C29">
              <w:rPr>
                <w:rFonts w:cs="Times New Roman"/>
                <w:color w:val="000000"/>
              </w:rPr>
              <w:t>Klawiatura numeryczna  z prawej strony</w:t>
            </w:r>
          </w:p>
          <w:p w:rsidR="00140A27" w:rsidRPr="00D32C29" w:rsidRDefault="00140A27" w:rsidP="00335818">
            <w:pPr>
              <w:snapToGrid w:val="0"/>
              <w:rPr>
                <w:rFonts w:cs="Times New Roman"/>
                <w:color w:val="000000"/>
              </w:rPr>
            </w:pPr>
            <w:r w:rsidRPr="00D32C29">
              <w:rPr>
                <w:rFonts w:cs="Times New Roman"/>
                <w:color w:val="000000"/>
              </w:rPr>
              <w:lastRenderedPageBreak/>
              <w:t>Czytnik kart pamięci</w:t>
            </w:r>
          </w:p>
          <w:p w:rsidR="00140A27" w:rsidRPr="00D32C29" w:rsidRDefault="00140A27" w:rsidP="00335818">
            <w:pPr>
              <w:snapToGrid w:val="0"/>
              <w:rPr>
                <w:rFonts w:cs="Times New Roman"/>
                <w:color w:val="000000"/>
              </w:rPr>
            </w:pPr>
            <w:r w:rsidRPr="00D32C29">
              <w:rPr>
                <w:rFonts w:cs="Times New Roman"/>
                <w:color w:val="000000"/>
              </w:rPr>
              <w:t xml:space="preserve">Karta sieciowa, graficzna, </w:t>
            </w:r>
            <w:proofErr w:type="spellStart"/>
            <w:r w:rsidRPr="00D32C29">
              <w:rPr>
                <w:rFonts w:cs="Times New Roman"/>
                <w:color w:val="000000"/>
              </w:rPr>
              <w:t>dźwiekowa</w:t>
            </w:r>
            <w:proofErr w:type="spellEnd"/>
            <w:r w:rsidRPr="00D32C29">
              <w:rPr>
                <w:rFonts w:cs="Times New Roman"/>
                <w:color w:val="000000"/>
              </w:rPr>
              <w:t>,</w:t>
            </w:r>
          </w:p>
          <w:p w:rsidR="00140A27" w:rsidRPr="00D32C29" w:rsidRDefault="00140A27" w:rsidP="00335818">
            <w:pPr>
              <w:snapToGrid w:val="0"/>
              <w:rPr>
                <w:rFonts w:cs="Times New Roman"/>
                <w:color w:val="000000"/>
              </w:rPr>
            </w:pPr>
            <w:r w:rsidRPr="00D32C29">
              <w:rPr>
                <w:rFonts w:cs="Times New Roman"/>
                <w:color w:val="000000"/>
              </w:rPr>
              <w:t>Wyposażenie : myszka, zasilacz sieciowy</w:t>
            </w:r>
          </w:p>
          <w:p w:rsidR="00140A27" w:rsidRPr="00D32C29" w:rsidRDefault="00140A27" w:rsidP="00335818">
            <w:pPr>
              <w:snapToGrid w:val="0"/>
              <w:rPr>
                <w:rFonts w:cs="Times New Roman"/>
                <w:color w:val="000000"/>
              </w:rPr>
            </w:pPr>
            <w:r w:rsidRPr="00D32C29">
              <w:rPr>
                <w:rFonts w:cs="Times New Roman"/>
                <w:color w:val="000000"/>
              </w:rPr>
              <w:t>Gwarancja baterii min 12 m-</w:t>
            </w:r>
            <w:proofErr w:type="spellStart"/>
            <w:r w:rsidRPr="00D32C29">
              <w:rPr>
                <w:rFonts w:cs="Times New Roman"/>
                <w:color w:val="000000"/>
              </w:rPr>
              <w:t>cy</w:t>
            </w:r>
            <w:proofErr w:type="spellEnd"/>
          </w:p>
          <w:p w:rsidR="00140A27" w:rsidRPr="00D32C29" w:rsidRDefault="00140A27" w:rsidP="00335818">
            <w:pPr>
              <w:snapToGrid w:val="0"/>
              <w:rPr>
                <w:rFonts w:cs="Times New Roman"/>
                <w:color w:val="000000"/>
              </w:rPr>
            </w:pPr>
            <w:r w:rsidRPr="00D32C29">
              <w:rPr>
                <w:rFonts w:cs="Times New Roman"/>
                <w:color w:val="000000"/>
              </w:rPr>
              <w:t>Gwarancja na laptop min 24 m-ce</w:t>
            </w:r>
          </w:p>
          <w:p w:rsidR="00140A27" w:rsidRPr="00572DDF" w:rsidRDefault="00140A27" w:rsidP="00572DDF">
            <w:pPr>
              <w:rPr>
                <w:rFonts w:cs="Times New Roman"/>
                <w:color w:val="000000"/>
                <w:lang w:val="en-US"/>
              </w:rPr>
            </w:pPr>
            <w:proofErr w:type="spellStart"/>
            <w:r w:rsidRPr="00140A27">
              <w:rPr>
                <w:rFonts w:cs="Times New Roman"/>
                <w:color w:val="000000"/>
                <w:lang w:val="en-US"/>
              </w:rPr>
              <w:t>Torba</w:t>
            </w:r>
            <w:proofErr w:type="spellEnd"/>
            <w:r w:rsidRPr="00140A27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140A27">
              <w:rPr>
                <w:rFonts w:cs="Times New Roman"/>
                <w:color w:val="000000"/>
                <w:lang w:val="en-US"/>
              </w:rPr>
              <w:t>na</w:t>
            </w:r>
            <w:proofErr w:type="spellEnd"/>
            <w:r w:rsidRPr="00140A27">
              <w:rPr>
                <w:rFonts w:cs="Times New Roman"/>
                <w:color w:val="000000"/>
                <w:lang w:val="en-US"/>
              </w:rPr>
              <w:t xml:space="preserve"> Laptop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27" w:rsidRPr="00D32C29" w:rsidRDefault="00140A27" w:rsidP="0033581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32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27" w:rsidRPr="00D32C29" w:rsidRDefault="00140A27" w:rsidP="0033581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32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27" w:rsidRPr="00D32C29" w:rsidRDefault="00140A27" w:rsidP="0033581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32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27" w:rsidRPr="00D32C29" w:rsidRDefault="00140A27" w:rsidP="0033581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32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27" w:rsidRPr="00D32C29" w:rsidRDefault="00140A27" w:rsidP="0033581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32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27" w:rsidRPr="00D32C29" w:rsidRDefault="00140A27" w:rsidP="0033581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32C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27" w:rsidRPr="00140A27" w:rsidRDefault="00140A27" w:rsidP="00140A27">
            <w:pPr>
              <w:widowControl/>
              <w:suppressAutoHyphens w:val="0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140A27" w:rsidRDefault="00140A27"/>
    <w:tbl>
      <w:tblPr>
        <w:tblW w:w="0" w:type="auto"/>
        <w:tblInd w:w="-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4"/>
        <w:gridCol w:w="6520"/>
      </w:tblGrid>
      <w:tr w:rsidR="00140A27" w:rsidTr="00335818">
        <w:tc>
          <w:tcPr>
            <w:tcW w:w="5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A27" w:rsidRDefault="00140A27" w:rsidP="00335818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Wykaz szkół</w:t>
            </w:r>
          </w:p>
        </w:tc>
        <w:tc>
          <w:tcPr>
            <w:tcW w:w="6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0A27" w:rsidRDefault="00140A27" w:rsidP="00335818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Łącznie wartość brutto</w:t>
            </w:r>
          </w:p>
        </w:tc>
      </w:tr>
      <w:tr w:rsidR="00140A27" w:rsidTr="00335818">
        <w:tc>
          <w:tcPr>
            <w:tcW w:w="5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A27" w:rsidRDefault="00140A27" w:rsidP="0033581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Szkoła Podstawowa im. Tadeusza Kościuszki w Stefanowie</w:t>
            </w:r>
          </w:p>
        </w:tc>
        <w:tc>
          <w:tcPr>
            <w:tcW w:w="6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0A27" w:rsidRDefault="00140A27" w:rsidP="00335818">
            <w:pPr>
              <w:snapToGrid w:val="0"/>
              <w:rPr>
                <w:rFonts w:eastAsia="Calibri"/>
              </w:rPr>
            </w:pPr>
          </w:p>
        </w:tc>
      </w:tr>
      <w:tr w:rsidR="00140A27" w:rsidTr="00335818">
        <w:tc>
          <w:tcPr>
            <w:tcW w:w="5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A27" w:rsidRDefault="00140A27" w:rsidP="00335818">
            <w:pPr>
              <w:snapToGrid w:val="0"/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Szkoła Podstawowa im. ks. Jana Twardowskiego w Starym Goniwilku,</w:t>
            </w:r>
          </w:p>
        </w:tc>
        <w:tc>
          <w:tcPr>
            <w:tcW w:w="6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0A27" w:rsidRDefault="00140A27" w:rsidP="00335818">
            <w:pPr>
              <w:snapToGrid w:val="0"/>
              <w:rPr>
                <w:rFonts w:eastAsia="Calibri"/>
              </w:rPr>
            </w:pPr>
          </w:p>
        </w:tc>
      </w:tr>
      <w:tr w:rsidR="00140A27" w:rsidTr="00335818">
        <w:tc>
          <w:tcPr>
            <w:tcW w:w="5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A27" w:rsidRDefault="00140A27" w:rsidP="00335818">
            <w:pPr>
              <w:snapToGrid w:val="0"/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Szkoła Podstawowa im. Henryka Sienkiewicza w Starym Kębłowie</w:t>
            </w:r>
          </w:p>
        </w:tc>
        <w:tc>
          <w:tcPr>
            <w:tcW w:w="6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0A27" w:rsidRDefault="00140A27" w:rsidP="00335818">
            <w:pPr>
              <w:snapToGrid w:val="0"/>
              <w:rPr>
                <w:rFonts w:eastAsia="Calibri"/>
              </w:rPr>
            </w:pPr>
          </w:p>
        </w:tc>
      </w:tr>
      <w:tr w:rsidR="00140A27" w:rsidTr="00335818">
        <w:tc>
          <w:tcPr>
            <w:tcW w:w="5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A27" w:rsidRDefault="00140A27" w:rsidP="00335818">
            <w:pPr>
              <w:snapToGrid w:val="0"/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Szkoła Podstawowa w Woli Żelechowskiej</w:t>
            </w:r>
          </w:p>
        </w:tc>
        <w:tc>
          <w:tcPr>
            <w:tcW w:w="6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0A27" w:rsidRDefault="00140A27" w:rsidP="00335818">
            <w:pPr>
              <w:snapToGrid w:val="0"/>
              <w:rPr>
                <w:rFonts w:eastAsia="Calibri"/>
              </w:rPr>
            </w:pPr>
          </w:p>
          <w:p w:rsidR="00140A27" w:rsidRDefault="00140A27" w:rsidP="00335818">
            <w:pPr>
              <w:snapToGrid w:val="0"/>
              <w:rPr>
                <w:rFonts w:eastAsia="Calibri"/>
              </w:rPr>
            </w:pPr>
          </w:p>
        </w:tc>
      </w:tr>
      <w:tr w:rsidR="00140A27" w:rsidTr="00335818">
        <w:tc>
          <w:tcPr>
            <w:tcW w:w="5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0A27" w:rsidRDefault="00140A27" w:rsidP="00335818">
            <w:pPr>
              <w:snapToGrid w:val="0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RAZEM BRUTTO</w:t>
            </w:r>
          </w:p>
        </w:tc>
        <w:tc>
          <w:tcPr>
            <w:tcW w:w="6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0A27" w:rsidRDefault="00140A27" w:rsidP="00335818">
            <w:pPr>
              <w:snapToGrid w:val="0"/>
              <w:rPr>
                <w:rFonts w:eastAsia="Calibri"/>
              </w:rPr>
            </w:pPr>
          </w:p>
          <w:p w:rsidR="00140A27" w:rsidRDefault="00140A27" w:rsidP="00335818">
            <w:pPr>
              <w:snapToGrid w:val="0"/>
              <w:rPr>
                <w:rFonts w:eastAsia="Calibri"/>
              </w:rPr>
            </w:pPr>
          </w:p>
        </w:tc>
      </w:tr>
    </w:tbl>
    <w:p w:rsidR="00140A27" w:rsidRDefault="00140A27" w:rsidP="00140A27"/>
    <w:p w:rsidR="00140A27" w:rsidRDefault="00140A27" w:rsidP="00140A27"/>
    <w:p w:rsidR="00140A27" w:rsidRDefault="00140A27" w:rsidP="00140A27">
      <w:r>
        <w:t>Do zamówienia należy również dostarczyć nalepki o następującej treści” Zakup współfinansowany przez Unię Europejska w ramach Europejskiego Funduszu Społecznego” oraz odpowiednimi piktogramami -zgodnie z wymogami POKL .</w:t>
      </w:r>
    </w:p>
    <w:p w:rsidR="00140A27" w:rsidRDefault="00140A27"/>
    <w:sectPr w:rsidR="00140A27" w:rsidSect="000B67EA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4BB" w:rsidRDefault="009A64BB" w:rsidP="00140A27">
      <w:r>
        <w:separator/>
      </w:r>
    </w:p>
  </w:endnote>
  <w:endnote w:type="continuationSeparator" w:id="0">
    <w:p w:rsidR="009A64BB" w:rsidRDefault="009A64BB" w:rsidP="00140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A27" w:rsidRDefault="00140A27" w:rsidP="00140A27">
    <w:pPr>
      <w:jc w:val="center"/>
      <w:rPr>
        <w:i/>
        <w:sz w:val="20"/>
        <w:szCs w:val="20"/>
      </w:rPr>
    </w:pPr>
    <w:r>
      <w:rPr>
        <w:i/>
        <w:sz w:val="20"/>
        <w:szCs w:val="20"/>
      </w:rPr>
      <w:t>Projekt współfinansowany ze środków Unii Europejskiej w ramach Europejskiego Funduszu Społecznego</w:t>
    </w:r>
  </w:p>
  <w:p w:rsidR="00140A27" w:rsidRDefault="00140A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4BB" w:rsidRDefault="009A64BB" w:rsidP="00140A27">
      <w:r>
        <w:separator/>
      </w:r>
    </w:p>
  </w:footnote>
  <w:footnote w:type="continuationSeparator" w:id="0">
    <w:p w:rsidR="009A64BB" w:rsidRDefault="009A64BB" w:rsidP="00140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A27" w:rsidRDefault="00140A27" w:rsidP="00140A27">
    <w:pPr>
      <w:pStyle w:val="Nagwek"/>
      <w:jc w:val="center"/>
    </w:pPr>
    <w:r>
      <w:rPr>
        <w:rFonts w:ascii="Arial Narrow" w:hAnsi="Arial Narrow"/>
        <w:noProof/>
        <w:sz w:val="11"/>
        <w:szCs w:val="11"/>
        <w:lang w:eastAsia="pl-PL"/>
      </w:rPr>
      <w:drawing>
        <wp:inline distT="0" distB="0" distL="0" distR="0" wp14:anchorId="574105D6" wp14:editId="7489D41B">
          <wp:extent cx="5760720" cy="67605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6051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A27"/>
    <w:rsid w:val="000B67EA"/>
    <w:rsid w:val="00140A27"/>
    <w:rsid w:val="001A7BDA"/>
    <w:rsid w:val="00572DDF"/>
    <w:rsid w:val="009A64BB"/>
    <w:rsid w:val="009E0045"/>
    <w:rsid w:val="00D773F5"/>
    <w:rsid w:val="00FE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27"/>
    <w:pPr>
      <w:widowControl w:val="0"/>
      <w:suppressAutoHyphens/>
      <w:spacing w:after="0" w:line="240" w:lineRule="auto"/>
    </w:pPr>
    <w:rPr>
      <w:rFonts w:ascii="Times New Roman" w:eastAsia="Lucida Sans Unicode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A27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40A27"/>
  </w:style>
  <w:style w:type="paragraph" w:styleId="Stopka">
    <w:name w:val="footer"/>
    <w:basedOn w:val="Normalny"/>
    <w:link w:val="StopkaZnak"/>
    <w:uiPriority w:val="99"/>
    <w:unhideWhenUsed/>
    <w:rsid w:val="00140A27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40A27"/>
  </w:style>
  <w:style w:type="paragraph" w:styleId="Tekstdymka">
    <w:name w:val="Balloon Text"/>
    <w:basedOn w:val="Normalny"/>
    <w:link w:val="TekstdymkaZnak"/>
    <w:uiPriority w:val="99"/>
    <w:semiHidden/>
    <w:unhideWhenUsed/>
    <w:rsid w:val="00140A27"/>
    <w:pPr>
      <w:widowControl/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27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qFormat/>
    <w:rsid w:val="00140A27"/>
    <w:rPr>
      <w:i/>
      <w:iCs/>
    </w:rPr>
  </w:style>
  <w:style w:type="character" w:styleId="Pogrubienie">
    <w:name w:val="Strong"/>
    <w:qFormat/>
    <w:rsid w:val="00140A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27"/>
    <w:pPr>
      <w:widowControl w:val="0"/>
      <w:suppressAutoHyphens/>
      <w:spacing w:after="0" w:line="240" w:lineRule="auto"/>
    </w:pPr>
    <w:rPr>
      <w:rFonts w:ascii="Times New Roman" w:eastAsia="Lucida Sans Unicode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A27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40A27"/>
  </w:style>
  <w:style w:type="paragraph" w:styleId="Stopka">
    <w:name w:val="footer"/>
    <w:basedOn w:val="Normalny"/>
    <w:link w:val="StopkaZnak"/>
    <w:uiPriority w:val="99"/>
    <w:unhideWhenUsed/>
    <w:rsid w:val="00140A27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40A27"/>
  </w:style>
  <w:style w:type="paragraph" w:styleId="Tekstdymka">
    <w:name w:val="Balloon Text"/>
    <w:basedOn w:val="Normalny"/>
    <w:link w:val="TekstdymkaZnak"/>
    <w:uiPriority w:val="99"/>
    <w:semiHidden/>
    <w:unhideWhenUsed/>
    <w:rsid w:val="00140A27"/>
    <w:pPr>
      <w:widowControl/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27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qFormat/>
    <w:rsid w:val="00140A27"/>
    <w:rPr>
      <w:i/>
      <w:iCs/>
    </w:rPr>
  </w:style>
  <w:style w:type="character" w:styleId="Pogrubienie">
    <w:name w:val="Strong"/>
    <w:qFormat/>
    <w:rsid w:val="00140A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2013-08-29T06:37:00Z</dcterms:created>
  <dcterms:modified xsi:type="dcterms:W3CDTF">2013-08-29T11:33:00Z</dcterms:modified>
</cp:coreProperties>
</file>