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43"/>
        <w:gridCol w:w="7230"/>
        <w:gridCol w:w="14"/>
      </w:tblGrid>
      <w:tr w:rsidR="00D45B63" w:rsidTr="00DB519B">
        <w:trPr>
          <w:tblHeader/>
        </w:trPr>
        <w:tc>
          <w:tcPr>
            <w:tcW w:w="9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5B63" w:rsidRDefault="00D45B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Pr="00513BDF" w:rsidRDefault="00D45B63">
            <w:pPr>
              <w:spacing w:after="0" w:line="240" w:lineRule="auto"/>
              <w:rPr>
                <w:sz w:val="16"/>
                <w:szCs w:val="16"/>
              </w:rPr>
            </w:pPr>
            <w:r w:rsidRPr="00513BDF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D45B63" w:rsidRDefault="00D45B63">
            <w:pPr>
              <w:pStyle w:val="Akapitzlist1"/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 PESEL,</w:t>
            </w:r>
          </w:p>
          <w:p w:rsidR="00D45B63" w:rsidRDefault="00D45B63">
            <w:pPr>
              <w:pStyle w:val="Akapitzlist1"/>
              <w:numPr>
                <w:ilvl w:val="0"/>
                <w:numId w:val="2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ustawie.</w:t>
            </w:r>
          </w:p>
          <w:p w:rsidR="00D45B63" w:rsidRDefault="00D45B63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przez organ ewidencji ludności administratorem jest odpowiednio: Burmistrz Żelechowa 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Pr="00513BDF" w:rsidRDefault="00D45B63">
            <w:pPr>
              <w:spacing w:after="0" w:line="240" w:lineRule="auto"/>
              <w:rPr>
                <w:sz w:val="16"/>
                <w:szCs w:val="16"/>
              </w:rPr>
            </w:pPr>
            <w:r w:rsidRPr="00513BDF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Pr="00513BDF" w:rsidRDefault="00D45B63" w:rsidP="00513BDF">
            <w:pPr>
              <w:pStyle w:val="Akapitzlist1"/>
              <w:spacing w:after="0" w:line="276" w:lineRule="auto"/>
              <w:ind w:left="1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na adres siedziby administratora</w:t>
            </w:r>
            <w:r w:rsidR="00513BD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13BDF" w:rsidRPr="00513BDF">
              <w:rPr>
                <w:rFonts w:ascii="Arial" w:hAnsi="Arial" w:cs="Arial"/>
                <w:sz w:val="18"/>
                <w:szCs w:val="18"/>
              </w:rPr>
              <w:t>ul. Królewska 2</w:t>
            </w:r>
            <w:r w:rsidR="00513BDF">
              <w:rPr>
                <w:rFonts w:ascii="Arial" w:hAnsi="Arial" w:cs="Arial"/>
                <w:sz w:val="18"/>
                <w:szCs w:val="18"/>
              </w:rPr>
              <w:t xml:space="preserve">7, </w:t>
            </w:r>
            <w:r w:rsidR="00513BDF" w:rsidRPr="00513BDF">
              <w:rPr>
                <w:rFonts w:ascii="Arial" w:hAnsi="Arial" w:cs="Arial"/>
                <w:sz w:val="18"/>
                <w:szCs w:val="18"/>
              </w:rPr>
              <w:t>00-060 Warszawa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5B63" w:rsidRDefault="00D45B63" w:rsidP="00513BDF">
            <w:pPr>
              <w:pStyle w:val="Akapitzlist1"/>
              <w:spacing w:after="0" w:line="276" w:lineRule="auto"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5B63" w:rsidRDefault="00D45B63" w:rsidP="00513BDF">
            <w:pPr>
              <w:pStyle w:val="Akapitzlist1"/>
              <w:spacing w:after="0" w:line="276" w:lineRule="auto"/>
              <w:ind w:left="1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513BDF">
              <w:rPr>
                <w:rFonts w:ascii="Arial" w:hAnsi="Arial" w:cs="Arial"/>
                <w:sz w:val="18"/>
                <w:szCs w:val="18"/>
              </w:rPr>
              <w:t>:</w:t>
            </w:r>
            <w:r w:rsidR="00513BDF">
              <w:t xml:space="preserve"> </w:t>
            </w:r>
            <w:r w:rsidR="00513BDF" w:rsidRPr="00513BDF">
              <w:rPr>
                <w:rFonts w:ascii="Arial" w:hAnsi="Arial" w:cs="Arial"/>
                <w:sz w:val="18"/>
                <w:szCs w:val="18"/>
              </w:rPr>
              <w:t>ul. Stefana Batorego 5, 02-591 Warszawa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5B63" w:rsidRDefault="00D45B63" w:rsidP="00513BDF">
            <w:pPr>
              <w:pStyle w:val="Akapitzlist1"/>
              <w:spacing w:after="0" w:line="276" w:lineRule="auto"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5B63" w:rsidRDefault="00D45B63" w:rsidP="00513BDF">
            <w:pPr>
              <w:pStyle w:val="Akapitzlist1"/>
              <w:spacing w:after="0" w:line="276" w:lineRule="auto"/>
              <w:ind w:left="1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administratorem – Burmistrzem Żelechowa można się skontaktować pisemnie na adres siedziby administratora</w:t>
            </w:r>
            <w:r w:rsidR="00513BDF">
              <w:rPr>
                <w:rFonts w:ascii="Arial" w:hAnsi="Arial" w:cs="Arial"/>
                <w:sz w:val="18"/>
                <w:szCs w:val="18"/>
              </w:rPr>
              <w:t>: ul. Rynek 1,</w:t>
            </w:r>
            <w:r>
              <w:rPr>
                <w:rFonts w:ascii="Arial" w:hAnsi="Arial" w:cs="Arial"/>
                <w:sz w:val="18"/>
                <w:szCs w:val="18"/>
              </w:rPr>
              <w:t xml:space="preserve"> 08-430 Żelechów 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Default="00D45B63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D45B63" w:rsidRDefault="00D45B63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D45B63" w:rsidRDefault="00D45B63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 Burmistrz Żelechowa wyznaczył inspektora ochrony danych, </w:t>
            </w:r>
          </w:p>
          <w:p w:rsidR="00D45B63" w:rsidRDefault="00D45B63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którym może się Pani / Pan skontaktować pod adresem email: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4C7666">
              <w:rPr>
                <w:rStyle w:val="Hipercze"/>
                <w:rFonts w:ascii="Arial" w:hAnsi="Arial" w:cs="Arial"/>
                <w:sz w:val="18"/>
                <w:szCs w:val="18"/>
              </w:rPr>
              <w:fldChar w:fldCharType="begin"/>
            </w:r>
            <w:r w:rsidR="004C7666">
              <w:rPr>
                <w:rStyle w:val="Hipercze"/>
                <w:rFonts w:ascii="Arial" w:hAnsi="Arial" w:cs="Arial"/>
                <w:sz w:val="18"/>
                <w:szCs w:val="18"/>
              </w:rPr>
              <w:instrText xml:space="preserve"> HYPERLINK "mailto:</w:instrText>
            </w:r>
            <w:r w:rsidR="004C7666" w:rsidRPr="004C7666">
              <w:rPr>
                <w:rStyle w:val="Hipercze"/>
                <w:rFonts w:ascii="Arial" w:hAnsi="Arial" w:cs="Arial"/>
                <w:sz w:val="18"/>
                <w:szCs w:val="18"/>
              </w:rPr>
              <w:instrText>iod-km@tbdsiedlce.pl</w:instrText>
            </w:r>
            <w:r w:rsidR="004C7666">
              <w:rPr>
                <w:rStyle w:val="Hipercze"/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4C7666">
              <w:rPr>
                <w:rStyle w:val="Hipercze"/>
                <w:rFonts w:ascii="Arial" w:hAnsi="Arial" w:cs="Arial"/>
                <w:sz w:val="18"/>
                <w:szCs w:val="18"/>
              </w:rPr>
              <w:fldChar w:fldCharType="separate"/>
            </w:r>
            <w:r w:rsidR="004C7666" w:rsidRPr="005E0AC3">
              <w:rPr>
                <w:rStyle w:val="Hipercze"/>
                <w:rFonts w:ascii="Arial" w:hAnsi="Arial" w:cs="Arial"/>
                <w:sz w:val="18"/>
                <w:szCs w:val="18"/>
              </w:rPr>
              <w:t>iod-km@tbdsiedlce.pl</w:t>
            </w:r>
            <w:r w:rsidR="004C7666">
              <w:rPr>
                <w:rStyle w:val="Hipercze"/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BDF" w:rsidRPr="00513BDF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:rsidR="00513BDF" w:rsidRDefault="00513BDF">
            <w:pPr>
              <w:spacing w:after="0" w:line="276" w:lineRule="auto"/>
              <w:jc w:val="both"/>
            </w:pPr>
          </w:p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Pr="00513BDF" w:rsidRDefault="00D45B63">
            <w:pPr>
              <w:spacing w:after="0" w:line="240" w:lineRule="auto"/>
              <w:rPr>
                <w:sz w:val="16"/>
                <w:szCs w:val="16"/>
              </w:rPr>
            </w:pPr>
            <w:r w:rsidRPr="00513BDF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D45B63" w:rsidRDefault="00D45B63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zarejestrowania w związku z: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nadaniem lub zmianą numeru PESEL,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zmianą stanu cywilnego, imienia lub nazwiska, zgonem,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:rsidR="00D45B63" w:rsidRDefault="00D45B63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zameldowaniu się w miejscu pobytu stałego lub czasowego,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wymeldowaniu się  z miejsca pobytu stałego lub czasowego,</w:t>
            </w:r>
          </w:p>
          <w:p w:rsidR="00D45B63" w:rsidRDefault="00D45B63">
            <w:pPr>
              <w:numPr>
                <w:ilvl w:val="1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zgłoszeniu wyjazdu i powrotu z wyjazdu poza granice Polski</w:t>
            </w:r>
          </w:p>
          <w:p w:rsidR="00D45B63" w:rsidRDefault="00D45B63">
            <w:pPr>
              <w:pStyle w:val="Akapitzlist1"/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:rsidR="00D45B63" w:rsidRDefault="00D45B63" w:rsidP="00513BDF">
            <w:pPr>
              <w:pStyle w:val="Akapitzlist1"/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usunięcia  niezgodności w danych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Default="00D45B63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D45B63" w:rsidRDefault="00D45B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</w:tc>
      </w:tr>
      <w:tr w:rsidR="00D45B63" w:rsidTr="00DB519B">
        <w:trPr>
          <w:gridAfter w:val="1"/>
          <w:wAfter w:w="14" w:type="dxa"/>
          <w:trHeight w:val="5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Pr="00DB519B" w:rsidRDefault="00D45B63">
            <w:pPr>
              <w:spacing w:after="0" w:line="240" w:lineRule="auto"/>
              <w:rPr>
                <w:sz w:val="16"/>
                <w:szCs w:val="16"/>
              </w:rPr>
            </w:pPr>
            <w:r w:rsidRPr="00DB519B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Dane w rejestrze PESEL</w:t>
            </w:r>
            <w:r w:rsidR="00E84456">
              <w:rPr>
                <w:rFonts w:ascii="Arial" w:hAnsi="Arial" w:cs="Arial"/>
                <w:sz w:val="18"/>
                <w:szCs w:val="18"/>
              </w:rPr>
              <w:t xml:space="preserve"> będą przetwarzane bezterminowo – kat. arch. 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Default="00D45B63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Default="00D45B63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D45B63" w:rsidTr="00DB519B">
        <w:trPr>
          <w:gridAfter w:val="1"/>
          <w:wAfter w:w="14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Default="00D45B63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9B" w:rsidRDefault="00DB519B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19B">
              <w:rPr>
                <w:rFonts w:ascii="Arial" w:hAnsi="Arial" w:cs="Arial"/>
                <w:sz w:val="18"/>
                <w:szCs w:val="18"/>
              </w:rPr>
              <w:t>Pani/Pan przekazuje wymagane dane we wniosku.</w:t>
            </w:r>
          </w:p>
          <w:p w:rsidR="00D45B63" w:rsidRDefault="00D45B63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:rsidR="00D45B63" w:rsidRDefault="00D45B63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:rsidR="00D45B63" w:rsidRDefault="00D45B63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organ gminy dokonujący rejestracji obowiązku meldunkowego,</w:t>
            </w:r>
          </w:p>
          <w:p w:rsidR="00D45B63" w:rsidRDefault="00D45B63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organ gminy wydający lub unieważniający dowód osobisty,</w:t>
            </w:r>
          </w:p>
          <w:p w:rsidR="00D45B63" w:rsidRDefault="00D45B63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wojewoda lub konsul RP wydający lub unieważniający paszport,</w:t>
            </w:r>
          </w:p>
          <w:p w:rsidR="00D45B63" w:rsidRDefault="00D45B63">
            <w:pPr>
              <w:pStyle w:val="Akapitzlist1"/>
              <w:numPr>
                <w:ilvl w:val="0"/>
                <w:numId w:val="3"/>
              </w:num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wojewoda lub minister właściwy do spraw wewnętrznych dokonujący zmian w zakresie nabycia lub utraty obywatelstwa polskiego.</w:t>
            </w:r>
          </w:p>
        </w:tc>
      </w:tr>
      <w:tr w:rsidR="00D45B63" w:rsidTr="00DB519B">
        <w:trPr>
          <w:gridAfter w:val="1"/>
          <w:wAfter w:w="14" w:type="dxa"/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45B63" w:rsidRDefault="00D45B63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3" w:rsidRDefault="00D45B63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</w:t>
            </w:r>
            <w:r w:rsidR="00513BDF" w:rsidRPr="00513BDF">
              <w:rPr>
                <w:rFonts w:ascii="Arial" w:hAnsi="Arial" w:cs="Arial"/>
                <w:sz w:val="18"/>
                <w:szCs w:val="18"/>
              </w:rPr>
              <w:t>Ustaw</w:t>
            </w:r>
            <w:r w:rsidR="00513BDF">
              <w:rPr>
                <w:rFonts w:ascii="Arial" w:hAnsi="Arial" w:cs="Arial"/>
                <w:sz w:val="18"/>
                <w:szCs w:val="18"/>
              </w:rPr>
              <w:t>y</w:t>
            </w:r>
            <w:r w:rsidR="00513BDF" w:rsidRPr="00513BDF">
              <w:rPr>
                <w:rFonts w:ascii="Arial" w:hAnsi="Arial" w:cs="Arial"/>
                <w:sz w:val="18"/>
                <w:szCs w:val="18"/>
              </w:rPr>
              <w:t xml:space="preserve"> z dnia 24 września 2010 r. o ewidencji ludności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E844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4456" w:rsidRDefault="00E84456">
            <w:pPr>
              <w:spacing w:after="0" w:line="276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Niepodanie danych uniemożliwi załatwienie sprawy.</w:t>
            </w:r>
          </w:p>
        </w:tc>
      </w:tr>
    </w:tbl>
    <w:p w:rsidR="00D45B63" w:rsidRDefault="00D45B63"/>
    <w:sectPr w:rsidR="00D45B6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4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28"/>
    <w:rsid w:val="0027660E"/>
    <w:rsid w:val="004C7666"/>
    <w:rsid w:val="00513BDF"/>
    <w:rsid w:val="00654728"/>
    <w:rsid w:val="00D45B63"/>
    <w:rsid w:val="00DB519B"/>
    <w:rsid w:val="00E8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9D7089B-C6FE-4550-AEE8-71075BE5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font41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Arial" w:hAnsi="Arial" w:cs="Arial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UyteHipercze1">
    <w:name w:val="UżyteHiperłącze1"/>
    <w:rPr>
      <w:color w:val="954F72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ascii="Arial" w:hAnsi="Arial" w:cs="Aria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Links>
    <vt:vector size="18" baseType="variant">
      <vt:variant>
        <vt:i4>5308467</vt:i4>
      </vt:variant>
      <vt:variant>
        <vt:i4>6</vt:i4>
      </vt:variant>
      <vt:variant>
        <vt:i4>0</vt:i4>
      </vt:variant>
      <vt:variant>
        <vt:i4>5</vt:i4>
      </vt:variant>
      <vt:variant>
        <vt:lpwstr>mailto:iod-sk@tbdsiedlce.pl</vt:lpwstr>
      </vt:variant>
      <vt:variant>
        <vt:lpwstr/>
      </vt:variant>
      <vt:variant>
        <vt:i4>7667728</vt:i4>
      </vt:variant>
      <vt:variant>
        <vt:i4>3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5046297</vt:i4>
      </vt:variant>
      <vt:variant>
        <vt:i4>0</vt:i4>
      </vt:variant>
      <vt:variant>
        <vt:i4>0</vt:i4>
      </vt:variant>
      <vt:variant>
        <vt:i4>5</vt:i4>
      </vt:variant>
      <vt:variant>
        <vt:lpwstr>https://www.gov.pl/cyfryzacja/kontakt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cp:lastModifiedBy>krystyna.korys</cp:lastModifiedBy>
  <cp:revision>3</cp:revision>
  <cp:lastPrinted>2018-05-17T04:36:00Z</cp:lastPrinted>
  <dcterms:created xsi:type="dcterms:W3CDTF">2019-06-13T09:54:00Z</dcterms:created>
  <dcterms:modified xsi:type="dcterms:W3CDTF">2019-10-16T08:41:00Z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