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09" w:rsidRPr="00B4106E" w:rsidRDefault="00687109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B4106E">
        <w:rPr>
          <w:rFonts w:cs="Calibri"/>
          <w:b/>
          <w:sz w:val="20"/>
          <w:szCs w:val="20"/>
        </w:rPr>
        <w:t>Klauzula informacyjna RODO – numeracja</w:t>
      </w:r>
    </w:p>
    <w:p w:rsidR="00B4106E" w:rsidRPr="00B4106E" w:rsidRDefault="00687109" w:rsidP="00B4106E">
      <w:pPr>
        <w:pStyle w:val="Akapitzlist1"/>
        <w:spacing w:after="60" w:line="240" w:lineRule="auto"/>
        <w:ind w:left="284"/>
        <w:jc w:val="both"/>
        <w:rPr>
          <w:rFonts w:cs="Calibri"/>
          <w:b/>
          <w:sz w:val="20"/>
          <w:szCs w:val="20"/>
        </w:rPr>
      </w:pPr>
      <w:r w:rsidRPr="00B4106E">
        <w:rPr>
          <w:rFonts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B4106E">
        <w:rPr>
          <w:rFonts w:cs="Calibri"/>
          <w:sz w:val="20"/>
          <w:szCs w:val="20"/>
        </w:rPr>
        <w:t>:</w:t>
      </w:r>
    </w:p>
    <w:p w:rsidR="00687109" w:rsidRPr="00B4106E" w:rsidRDefault="00687109" w:rsidP="00B4106E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B4106E">
        <w:rPr>
          <w:rFonts w:cs="Calibri"/>
          <w:sz w:val="20"/>
          <w:szCs w:val="20"/>
        </w:rPr>
        <w:t>Administratorem Państwa danych osobowych jest:</w:t>
      </w:r>
      <w:r w:rsidR="00B4106E">
        <w:rPr>
          <w:rFonts w:cs="Calibri"/>
          <w:b/>
          <w:sz w:val="20"/>
          <w:szCs w:val="20"/>
        </w:rPr>
        <w:t xml:space="preserve"> </w:t>
      </w:r>
      <w:r w:rsidRPr="00B4106E">
        <w:rPr>
          <w:rFonts w:cs="Calibri"/>
          <w:b/>
          <w:sz w:val="20"/>
          <w:szCs w:val="20"/>
        </w:rPr>
        <w:t xml:space="preserve">Gmina </w:t>
      </w:r>
      <w:r w:rsidRPr="00B4106E">
        <w:rPr>
          <w:rStyle w:val="Pogrubienie1"/>
          <w:sz w:val="20"/>
          <w:szCs w:val="20"/>
        </w:rPr>
        <w:t>Żelechów,</w:t>
      </w:r>
      <w:r w:rsidRPr="00B4106E">
        <w:rPr>
          <w:rFonts w:cs="Calibri"/>
          <w:b/>
          <w:sz w:val="20"/>
          <w:szCs w:val="20"/>
        </w:rPr>
        <w:t xml:space="preserve"> reprezentowana przez Burmistrza Żelechowa</w:t>
      </w:r>
      <w:r w:rsidRPr="00B4106E">
        <w:rPr>
          <w:rFonts w:cs="Calibri"/>
          <w:b/>
          <w:bCs/>
          <w:sz w:val="20"/>
          <w:szCs w:val="20"/>
        </w:rPr>
        <w:t>,</w:t>
      </w:r>
      <w:r w:rsidRPr="00B4106E">
        <w:rPr>
          <w:rFonts w:cs="Calibri"/>
          <w:b/>
          <w:sz w:val="20"/>
          <w:szCs w:val="20"/>
        </w:rPr>
        <w:t xml:space="preserve"> z siedzibą: </w:t>
      </w:r>
      <w:bookmarkStart w:id="0" w:name="_Hlk529263886"/>
      <w:r w:rsidRPr="00B4106E">
        <w:rPr>
          <w:rFonts w:cs="Calibri"/>
          <w:b/>
          <w:bCs/>
          <w:sz w:val="20"/>
          <w:szCs w:val="20"/>
        </w:rPr>
        <w:t xml:space="preserve">ul. Rynek 1, </w:t>
      </w:r>
      <w:bookmarkEnd w:id="0"/>
      <w:r w:rsidRPr="00B4106E">
        <w:rPr>
          <w:rFonts w:cs="Calibri"/>
          <w:b/>
          <w:bCs/>
          <w:sz w:val="20"/>
          <w:szCs w:val="20"/>
        </w:rPr>
        <w:t>08-430 Żelechów, tel. (25) 754 11 44.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Informujemy że na mocy art. 37 ust. 1 lit. a) RODO Administrator wyznaczył Inspektora Ochrony Dan</w:t>
      </w:r>
      <w:r w:rsidR="007276F0">
        <w:rPr>
          <w:rFonts w:cs="Calibri"/>
          <w:sz w:val="20"/>
          <w:szCs w:val="20"/>
        </w:rPr>
        <w:t>ych (IOD) – Pana Krzysztofa Mikulskiego</w:t>
      </w:r>
      <w:r w:rsidRPr="00B4106E">
        <w:rPr>
          <w:rFonts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5" w:history="1">
        <w:r w:rsidR="007276F0" w:rsidRPr="00404244">
          <w:rPr>
            <w:rStyle w:val="Hipercze"/>
            <w:rFonts w:cs="Calibri"/>
            <w:sz w:val="20"/>
            <w:szCs w:val="20"/>
          </w:rPr>
          <w:t>iod-km@tbdsiedlce.pl</w:t>
        </w:r>
      </w:hyperlink>
      <w:r w:rsidRPr="00B4106E">
        <w:rPr>
          <w:sz w:val="20"/>
          <w:szCs w:val="20"/>
        </w:rPr>
        <w:t>.</w:t>
      </w:r>
      <w:r w:rsidRPr="00B4106E">
        <w:rPr>
          <w:rFonts w:cs="Calibri"/>
          <w:sz w:val="20"/>
          <w:szCs w:val="20"/>
        </w:rPr>
        <w:t xml:space="preserve"> 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Pani/Pana dane osobowe będą przetwarzane w celu prowadzenia spraw z zakresu numeracji porządkowej nieruchomości.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 xml:space="preserve">Przetwarzanie Pani/Pana danych osobowych jest niezbędne do wypełnienia obowiązku prawnego Administratora Danych, zgodnie z następującymi przepisami prawa: </w:t>
      </w:r>
    </w:p>
    <w:p w:rsidR="00687109" w:rsidRPr="00B4106E" w:rsidRDefault="00687109">
      <w:pPr>
        <w:pStyle w:val="Akapitzlist1"/>
        <w:numPr>
          <w:ilvl w:val="0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Ustawą z dnia 17 maja 1989 r. Prawo geodezyjne i kartograficzne,</w:t>
      </w:r>
    </w:p>
    <w:p w:rsidR="00687109" w:rsidRPr="00B4106E" w:rsidRDefault="00687109">
      <w:pPr>
        <w:pStyle w:val="Akapitzlist1"/>
        <w:numPr>
          <w:ilvl w:val="0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Rozporządzeniem Ministra Administracji i Cyfryzacji 19 stycznia 2012 r. w sprawie ewidencji miejscowości, ulic i adresów,</w:t>
      </w:r>
    </w:p>
    <w:p w:rsidR="00687109" w:rsidRPr="00B4106E" w:rsidRDefault="00687109">
      <w:pPr>
        <w:pStyle w:val="Akapitzlist1"/>
        <w:numPr>
          <w:ilvl w:val="0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Rozporządzeniem Prezydenta Rzeczypospolitej z dnia 24 października 1934 r. o ustalaniu nazw miejscowości i obiektów fizjograficznych oraz o numeracji nieruchomości.</w:t>
      </w:r>
    </w:p>
    <w:p w:rsidR="00687109" w:rsidRPr="00B4106E" w:rsidRDefault="00687109" w:rsidP="00B4106E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</w:t>
      </w:r>
      <w:r w:rsidR="00B4106E">
        <w:rPr>
          <w:rFonts w:cs="Calibri"/>
          <w:sz w:val="20"/>
          <w:szCs w:val="20"/>
        </w:rPr>
        <w:t>e</w:t>
      </w:r>
      <w:r w:rsidRPr="00B4106E">
        <w:rPr>
          <w:rFonts w:cs="Calibri"/>
          <w:sz w:val="20"/>
          <w:szCs w:val="20"/>
        </w:rPr>
        <w:t>podanie danych obowiązkowych uniemożliwi załatwienie sprawy.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Administrator Danych przetwarza Państwa dane osobowe w ściśle określonym, minimalnym zakresie, tj.</w:t>
      </w:r>
      <w:r w:rsidRPr="00B4106E">
        <w:rPr>
          <w:sz w:val="20"/>
          <w:szCs w:val="20"/>
        </w:rPr>
        <w:t xml:space="preserve"> </w:t>
      </w:r>
      <w:r w:rsidRPr="00B4106E">
        <w:rPr>
          <w:rFonts w:cs="Calibri"/>
          <w:sz w:val="20"/>
          <w:szCs w:val="20"/>
        </w:rPr>
        <w:t xml:space="preserve">imię, nazwisko, adres zamieszkania, numer działki; niezbędnym do osiągnięcia celu, o którym mowa powyżej. 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prawa.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Zawiadomienia o nadaniu numeru porządkowego</w:t>
      </w:r>
      <w:r w:rsidR="00991342" w:rsidRPr="00B4106E">
        <w:rPr>
          <w:rFonts w:cs="Calibri"/>
          <w:sz w:val="20"/>
          <w:szCs w:val="20"/>
        </w:rPr>
        <w:t xml:space="preserve"> (bezterminowo - </w:t>
      </w:r>
      <w:r w:rsidRPr="00B4106E">
        <w:rPr>
          <w:rFonts w:cs="Calibri"/>
          <w:sz w:val="20"/>
          <w:szCs w:val="20"/>
        </w:rPr>
        <w:t xml:space="preserve"> Kat.</w:t>
      </w:r>
      <w:r w:rsidR="00991342" w:rsidRPr="00B4106E">
        <w:rPr>
          <w:rFonts w:cs="Calibri"/>
          <w:sz w:val="20"/>
          <w:szCs w:val="20"/>
        </w:rPr>
        <w:t xml:space="preserve"> arch.</w:t>
      </w:r>
      <w:r w:rsidRPr="00B4106E">
        <w:rPr>
          <w:rFonts w:cs="Calibri"/>
          <w:sz w:val="20"/>
          <w:szCs w:val="20"/>
        </w:rPr>
        <w:t xml:space="preserve"> A. W przypadku przetwarzania na podstawie zgody dane będą przechowywane do chwili ustania celu w jakim została zebrana lub do wycofania zgody.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 xml:space="preserve">Przysługuje Pani/Panu, </w:t>
      </w:r>
      <w:r w:rsidRPr="00B4106E">
        <w:rPr>
          <w:rFonts w:cs="Calibri"/>
          <w:b/>
          <w:sz w:val="20"/>
          <w:szCs w:val="20"/>
        </w:rPr>
        <w:t>z wyjątkami zastrzeżonymi przepisami prawa</w:t>
      </w:r>
      <w:r w:rsidRPr="00B4106E">
        <w:rPr>
          <w:rFonts w:cs="Calibri"/>
          <w:sz w:val="20"/>
          <w:szCs w:val="20"/>
        </w:rPr>
        <w:t>, możliwość:</w:t>
      </w:r>
    </w:p>
    <w:p w:rsidR="00687109" w:rsidRPr="00B4106E" w:rsidRDefault="00687109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dostępu do danych osobowych jej/jego dotyczących oraz otrzymania ich kopii,</w:t>
      </w:r>
    </w:p>
    <w:p w:rsidR="00687109" w:rsidRPr="00B4106E" w:rsidRDefault="00687109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żądania sprostowania danych osobowych,</w:t>
      </w:r>
    </w:p>
    <w:p w:rsidR="00687109" w:rsidRPr="00B4106E" w:rsidRDefault="00687109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usunięcia lub ograniczenia przetwarzania danych osobowych,</w:t>
      </w:r>
    </w:p>
    <w:p w:rsidR="00687109" w:rsidRPr="00B4106E" w:rsidRDefault="00687109">
      <w:pPr>
        <w:numPr>
          <w:ilvl w:val="0"/>
          <w:numId w:val="1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wniesienia sprzeciwu wobec przetwarzania danych osobowych.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7276F0">
        <w:rPr>
          <w:rStyle w:val="Hipercze"/>
          <w:rFonts w:cs="Calibri"/>
          <w:sz w:val="20"/>
          <w:szCs w:val="20"/>
        </w:rPr>
        <w:fldChar w:fldCharType="begin"/>
      </w:r>
      <w:r w:rsidR="007276F0">
        <w:rPr>
          <w:rStyle w:val="Hipercze"/>
          <w:rFonts w:cs="Calibri"/>
          <w:sz w:val="20"/>
          <w:szCs w:val="20"/>
        </w:rPr>
        <w:instrText xml:space="preserve"> HYPERLINK "mailto:</w:instrText>
      </w:r>
      <w:r w:rsidR="007276F0" w:rsidRPr="007276F0">
        <w:rPr>
          <w:rStyle w:val="Hipercze"/>
          <w:rFonts w:cs="Calibri"/>
          <w:sz w:val="20"/>
          <w:szCs w:val="20"/>
        </w:rPr>
        <w:instrText>iod-km@tbdsiedlce.pl</w:instrText>
      </w:r>
      <w:r w:rsidR="007276F0">
        <w:rPr>
          <w:rStyle w:val="Hipercze"/>
          <w:rFonts w:cs="Calibri"/>
          <w:sz w:val="20"/>
          <w:szCs w:val="20"/>
        </w:rPr>
        <w:instrText xml:space="preserve">" </w:instrText>
      </w:r>
      <w:r w:rsidR="007276F0">
        <w:rPr>
          <w:rStyle w:val="Hipercze"/>
          <w:rFonts w:cs="Calibri"/>
          <w:sz w:val="20"/>
          <w:szCs w:val="20"/>
        </w:rPr>
        <w:fldChar w:fldCharType="separate"/>
      </w:r>
      <w:r w:rsidR="007276F0" w:rsidRPr="00404244">
        <w:rPr>
          <w:rStyle w:val="Hipercze"/>
          <w:rFonts w:cs="Calibri"/>
          <w:sz w:val="20"/>
          <w:szCs w:val="20"/>
        </w:rPr>
        <w:t>iod-km@tbdsiedlce.pl</w:t>
      </w:r>
      <w:r w:rsidR="007276F0">
        <w:rPr>
          <w:rStyle w:val="Hipercze"/>
          <w:rFonts w:cs="Calibri"/>
          <w:sz w:val="20"/>
          <w:szCs w:val="20"/>
        </w:rPr>
        <w:fldChar w:fldCharType="end"/>
      </w:r>
      <w:r w:rsidRPr="00B4106E">
        <w:rPr>
          <w:rFonts w:cs="Calibri"/>
          <w:sz w:val="20"/>
          <w:szCs w:val="20"/>
        </w:rPr>
        <w:t>.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B4106E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687109" w:rsidRPr="00B4106E" w:rsidRDefault="00687109">
      <w:pPr>
        <w:pStyle w:val="Akapitzlist1"/>
        <w:spacing w:after="60" w:line="240" w:lineRule="auto"/>
        <w:ind w:left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b/>
          <w:sz w:val="20"/>
          <w:szCs w:val="20"/>
        </w:rPr>
        <w:t>Prezes Urzędu Ochrony Danych Osobowych, ul. Stawki 2, 00-193 Warszawa</w:t>
      </w:r>
    </w:p>
    <w:p w:rsidR="00687109" w:rsidRPr="00B4106E" w:rsidRDefault="00687109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:rsidR="00687109" w:rsidRPr="00B4106E" w:rsidRDefault="00687109" w:rsidP="00B4106E">
      <w:pPr>
        <w:pStyle w:val="Akapitzlist1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B4106E">
        <w:rPr>
          <w:rFonts w:cs="Calibri"/>
          <w:sz w:val="20"/>
          <w:szCs w:val="20"/>
        </w:rPr>
        <w:t>Dane nie będą przekazywane do państw trzecich ani organizacji międzynarodowych.</w:t>
      </w:r>
    </w:p>
    <w:sectPr w:rsidR="00687109" w:rsidRPr="00B4106E">
      <w:pgSz w:w="12240" w:h="15840"/>
      <w:pgMar w:top="1417" w:right="1417" w:bottom="1417" w:left="1417" w:header="708" w:footer="708" w:gutter="0"/>
      <w:cols w:space="708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12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F"/>
    <w:rsid w:val="001224DF"/>
    <w:rsid w:val="00687109"/>
    <w:rsid w:val="007276F0"/>
    <w:rsid w:val="00991342"/>
    <w:rsid w:val="00B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F761A0-3490-4B63-B208-41BDFA06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font412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563C1"/>
      <w:u w:val="single"/>
    </w:rPr>
  </w:style>
  <w:style w:type="character" w:customStyle="1" w:styleId="Pogrubienie1">
    <w:name w:val="Pogrubienie1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mailto:iod-sk@tbdsiedlce.pl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mailto:iod-sk@tbdsiedlce.pl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cp:lastPrinted>1899-12-31T22:00:00Z</cp:lastPrinted>
  <dcterms:created xsi:type="dcterms:W3CDTF">2019-06-13T11:17:00Z</dcterms:created>
  <dcterms:modified xsi:type="dcterms:W3CDTF">2019-10-16T08:55:00Z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